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4441"/>
        <w:gridCol w:w="1240"/>
        <w:gridCol w:w="6364"/>
        <w:gridCol w:w="1006"/>
      </w:tblGrid>
      <w:tr w:rsidR="00B10448" w:rsidTr="00FE61BD">
        <w:trPr>
          <w:cantSplit/>
          <w:tblHeader/>
        </w:trPr>
        <w:tc>
          <w:tcPr>
            <w:tcW w:w="1123" w:type="dxa"/>
            <w:shd w:val="clear" w:color="auto" w:fill="D6E3BC" w:themeFill="accent3" w:themeFillTint="66"/>
          </w:tcPr>
          <w:p w:rsidR="00B10448" w:rsidRPr="00813F72" w:rsidRDefault="00EA314B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 Number</w:t>
            </w:r>
          </w:p>
        </w:tc>
        <w:tc>
          <w:tcPr>
            <w:tcW w:w="4441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Hazard Description and activities giving rise to risk</w:t>
            </w:r>
          </w:p>
        </w:tc>
        <w:tc>
          <w:tcPr>
            <w:tcW w:w="1240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Who may be harmed</w:t>
            </w:r>
          </w:p>
        </w:tc>
        <w:tc>
          <w:tcPr>
            <w:tcW w:w="6364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Control Measures</w:t>
            </w:r>
          </w:p>
        </w:tc>
        <w:tc>
          <w:tcPr>
            <w:tcW w:w="1006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Risk Rating</w:t>
            </w:r>
          </w:p>
        </w:tc>
      </w:tr>
      <w:tr w:rsidR="00B10448" w:rsidRPr="00391AA9" w:rsidTr="00BF0B40">
        <w:trPr>
          <w:cantSplit/>
          <w:trHeight w:val="563"/>
        </w:trPr>
        <w:tc>
          <w:tcPr>
            <w:tcW w:w="1123" w:type="dxa"/>
          </w:tcPr>
          <w:p w:rsidR="00B10448" w:rsidRPr="00391AA9" w:rsidRDefault="00EE5194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4441" w:type="dxa"/>
            <w:shd w:val="clear" w:color="auto" w:fill="auto"/>
          </w:tcPr>
          <w:p w:rsidR="00B10448" w:rsidRDefault="00EA314B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W</w:t>
            </w:r>
            <w:r w:rsidR="00876526">
              <w:rPr>
                <w:rFonts w:ascii="Arial" w:hAnsi="Arial" w:cs="Arial"/>
                <w:sz w:val="19"/>
                <w:szCs w:val="19"/>
                <w:lang w:eastAsia="ar-SA"/>
              </w:rPr>
              <w:t>eather</w:t>
            </w:r>
            <w:r>
              <w:rPr>
                <w:rFonts w:ascii="Arial" w:hAnsi="Arial" w:cs="Arial"/>
                <w:sz w:val="19"/>
                <w:szCs w:val="19"/>
                <w:lang w:eastAsia="ar-SA"/>
              </w:rPr>
              <w:t xml:space="preserve"> conditions</w:t>
            </w:r>
          </w:p>
          <w:p w:rsidR="00B10448" w:rsidRPr="00391AA9" w:rsidRDefault="00B10448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CB4D05" w:rsidRDefault="00CB4D05" w:rsidP="000160ED">
            <w:pPr>
              <w:pStyle w:val="ListParagraph"/>
              <w:numPr>
                <w:ilvl w:val="0"/>
                <w:numId w:val="24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The </w:t>
            </w:r>
            <w:r w:rsidR="00C502F8">
              <w:rPr>
                <w:rFonts w:ascii="Arial" w:hAnsi="Arial" w:cs="Arial"/>
                <w:sz w:val="19"/>
                <w:szCs w:val="19"/>
              </w:rPr>
              <w:t xml:space="preserve">senior member of staff on-site </w:t>
            </w:r>
            <w:r>
              <w:rPr>
                <w:rFonts w:ascii="Arial" w:hAnsi="Arial" w:cs="Arial"/>
                <w:sz w:val="19"/>
                <w:szCs w:val="19"/>
              </w:rPr>
              <w:t xml:space="preserve">must 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>make a decision</w:t>
            </w:r>
            <w:proofErr w:type="gramEnd"/>
            <w:r>
              <w:rPr>
                <w:rFonts w:ascii="Arial" w:hAnsi="Arial" w:cs="Arial"/>
                <w:sz w:val="19"/>
                <w:szCs w:val="19"/>
              </w:rPr>
              <w:t xml:space="preserve"> on weather conditions for the day and define an operating area.</w:t>
            </w:r>
          </w:p>
          <w:p w:rsidR="00B10448" w:rsidRPr="000160ED" w:rsidRDefault="00B10448" w:rsidP="000160ED">
            <w:pPr>
              <w:pStyle w:val="ListParagraph"/>
              <w:numPr>
                <w:ilvl w:val="0"/>
                <w:numId w:val="24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0160ED">
              <w:rPr>
                <w:rFonts w:ascii="Arial" w:hAnsi="Arial" w:cs="Arial"/>
                <w:sz w:val="19"/>
                <w:szCs w:val="19"/>
              </w:rPr>
              <w:t>Sessions only to take place in the correct safe conditions as stated in the operating standards.</w:t>
            </w:r>
          </w:p>
          <w:p w:rsidR="00EE5194" w:rsidRPr="000160ED" w:rsidRDefault="002B3E5C" w:rsidP="000160ED">
            <w:pPr>
              <w:pStyle w:val="ListParagraph"/>
              <w:numPr>
                <w:ilvl w:val="0"/>
                <w:numId w:val="24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0160ED">
              <w:rPr>
                <w:rFonts w:ascii="Arial" w:hAnsi="Arial" w:cs="Arial"/>
                <w:sz w:val="19"/>
                <w:szCs w:val="19"/>
              </w:rPr>
              <w:t xml:space="preserve">Instructors must check the weather forecast before the activity and continue to monitor conditions. </w:t>
            </w:r>
          </w:p>
          <w:p w:rsidR="00EE5194" w:rsidRPr="000160ED" w:rsidRDefault="00EE5194" w:rsidP="000160ED">
            <w:pPr>
              <w:pStyle w:val="ListParagraph"/>
              <w:numPr>
                <w:ilvl w:val="0"/>
                <w:numId w:val="24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0160ED">
              <w:rPr>
                <w:rFonts w:ascii="Arial" w:hAnsi="Arial" w:cs="Arial"/>
                <w:sz w:val="19"/>
                <w:szCs w:val="19"/>
              </w:rPr>
              <w:t>Cease the activity should lightning occur.</w:t>
            </w:r>
          </w:p>
          <w:p w:rsidR="00B10448" w:rsidRDefault="002B3E5C" w:rsidP="00CB4D05">
            <w:pPr>
              <w:pStyle w:val="ListParagraph"/>
              <w:numPr>
                <w:ilvl w:val="0"/>
                <w:numId w:val="24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0160ED">
              <w:rPr>
                <w:rFonts w:ascii="Arial" w:hAnsi="Arial" w:cs="Arial"/>
                <w:sz w:val="19"/>
                <w:szCs w:val="19"/>
              </w:rPr>
              <w:t xml:space="preserve">Suspend the activity if adverse conditions pose a danger to yourself or participants. </w:t>
            </w:r>
          </w:p>
          <w:p w:rsidR="00C55133" w:rsidRPr="00CB4D05" w:rsidRDefault="00C55133" w:rsidP="00C55133">
            <w:pPr>
              <w:pStyle w:val="ListParagraph"/>
              <w:numPr>
                <w:ilvl w:val="0"/>
                <w:numId w:val="24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8E0C26">
              <w:rPr>
                <w:rFonts w:ascii="Arial" w:hAnsi="Arial" w:cs="Arial"/>
                <w:sz w:val="19"/>
                <w:szCs w:val="19"/>
                <w:lang w:val="en-GB"/>
              </w:rPr>
              <w:t>The strength of wind should be carefully considered, anything above a force 4 (Beaufort scale) should be discussed with centre management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FE61B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0160ED" w:rsidRPr="00391AA9" w:rsidTr="000160ED">
        <w:trPr>
          <w:cantSplit/>
          <w:trHeight w:val="56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ED" w:rsidRPr="00391AA9" w:rsidRDefault="000160ED" w:rsidP="000160E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0ED" w:rsidRPr="00391AA9" w:rsidRDefault="000160ED" w:rsidP="000160E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Trip, slip, fall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0ED" w:rsidRPr="00391AA9" w:rsidRDefault="000160ED" w:rsidP="003D232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0ED" w:rsidRPr="000160ED" w:rsidRDefault="000160ED" w:rsidP="000160ED">
            <w:pPr>
              <w:pStyle w:val="ListParagraph"/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0160ED">
              <w:rPr>
                <w:rFonts w:ascii="Arial" w:hAnsi="Arial" w:cs="Arial"/>
                <w:sz w:val="19"/>
                <w:szCs w:val="19"/>
              </w:rPr>
              <w:t>The group must be made aware of any trip hazards that cannot be easily removed.</w:t>
            </w:r>
          </w:p>
          <w:p w:rsidR="000160ED" w:rsidRPr="000160ED" w:rsidRDefault="000160ED" w:rsidP="000160ED">
            <w:pPr>
              <w:pStyle w:val="ListParagraph"/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0160ED">
              <w:rPr>
                <w:rFonts w:ascii="Arial" w:hAnsi="Arial" w:cs="Arial"/>
                <w:sz w:val="19"/>
                <w:szCs w:val="19"/>
              </w:rPr>
              <w:t>Elements must not be used in extremes of rain and snow.</w:t>
            </w:r>
          </w:p>
          <w:p w:rsidR="000160ED" w:rsidRPr="000160ED" w:rsidRDefault="000160ED" w:rsidP="000160ED">
            <w:pPr>
              <w:pStyle w:val="ListParagraph"/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0160ED">
              <w:rPr>
                <w:rFonts w:ascii="Arial" w:hAnsi="Arial" w:cs="Arial"/>
                <w:sz w:val="19"/>
                <w:szCs w:val="19"/>
              </w:rPr>
              <w:t xml:space="preserve">Where appropriate the use of helmets </w:t>
            </w:r>
            <w:proofErr w:type="gramStart"/>
            <w:r w:rsidRPr="000160ED">
              <w:rPr>
                <w:rFonts w:ascii="Arial" w:hAnsi="Arial" w:cs="Arial"/>
                <w:sz w:val="19"/>
                <w:szCs w:val="19"/>
              </w:rPr>
              <w:t>are</w:t>
            </w:r>
            <w:proofErr w:type="gramEnd"/>
            <w:r w:rsidRPr="000160ED">
              <w:rPr>
                <w:rFonts w:ascii="Arial" w:hAnsi="Arial" w:cs="Arial"/>
                <w:sz w:val="19"/>
                <w:szCs w:val="19"/>
              </w:rPr>
              <w:t xml:space="preserve"> used. </w:t>
            </w:r>
          </w:p>
          <w:p w:rsidR="000160ED" w:rsidRDefault="000160ED" w:rsidP="000160ED">
            <w:pPr>
              <w:pStyle w:val="ListParagraph"/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0160ED">
              <w:rPr>
                <w:rFonts w:ascii="Arial" w:hAnsi="Arial" w:cs="Arial"/>
                <w:sz w:val="19"/>
                <w:szCs w:val="19"/>
              </w:rPr>
              <w:t>The instructor and or groups members need to position themselves where a fall might occur</w:t>
            </w:r>
            <w:r w:rsidR="00CB4D05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F52416" w:rsidRPr="00134F68" w:rsidRDefault="00F52416" w:rsidP="00134F68">
            <w:pPr>
              <w:pStyle w:val="ListParagraph"/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Briefing must include the correct </w:t>
            </w:r>
            <w:r w:rsidR="00134F68">
              <w:rPr>
                <w:rFonts w:ascii="Arial" w:hAnsi="Arial" w:cs="Arial"/>
                <w:sz w:val="19"/>
                <w:szCs w:val="19"/>
              </w:rPr>
              <w:t xml:space="preserve">method for dismounting the </w:t>
            </w:r>
            <w:r w:rsidR="00626A7D" w:rsidRPr="00134F68">
              <w:rPr>
                <w:rFonts w:ascii="Arial" w:hAnsi="Arial" w:cs="Arial"/>
                <w:sz w:val="19"/>
                <w:szCs w:val="19"/>
              </w:rPr>
              <w:t>tire</w:t>
            </w:r>
            <w:r w:rsidR="00134F68">
              <w:rPr>
                <w:rFonts w:ascii="Arial" w:hAnsi="Arial" w:cs="Arial"/>
                <w:sz w:val="19"/>
                <w:szCs w:val="19"/>
              </w:rPr>
              <w:t xml:space="preserve"> steps</w:t>
            </w:r>
            <w:r w:rsidR="00945ADC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0ED" w:rsidRPr="00391AA9" w:rsidRDefault="000160ED" w:rsidP="003D232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Low</w:t>
            </w:r>
          </w:p>
        </w:tc>
      </w:tr>
      <w:tr w:rsidR="00B10448" w:rsidRPr="00391AA9" w:rsidTr="00BF0B40">
        <w:trPr>
          <w:trHeight w:val="258"/>
        </w:trPr>
        <w:tc>
          <w:tcPr>
            <w:tcW w:w="1123" w:type="dxa"/>
          </w:tcPr>
          <w:p w:rsidR="00B10448" w:rsidRPr="00391AA9" w:rsidRDefault="00C14C5D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4441" w:type="dxa"/>
            <w:shd w:val="clear" w:color="auto" w:fill="auto"/>
          </w:tcPr>
          <w:p w:rsidR="00B10448" w:rsidRPr="00391AA9" w:rsidRDefault="000160ED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Snags, burns, cuts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FE61BD" w:rsidRDefault="000160ED" w:rsidP="000160ED">
            <w:pPr>
              <w:pStyle w:val="ListParagraph"/>
              <w:numPr>
                <w:ilvl w:val="0"/>
                <w:numId w:val="2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Remove all over hanging plan</w:t>
            </w:r>
            <w:r w:rsidR="00CB4D05">
              <w:rPr>
                <w:rFonts w:ascii="Arial" w:hAnsi="Arial" w:cs="Arial"/>
                <w:sz w:val="19"/>
                <w:szCs w:val="19"/>
              </w:rPr>
              <w:t>t</w:t>
            </w:r>
            <w:r>
              <w:rPr>
                <w:rFonts w:ascii="Arial" w:hAnsi="Arial" w:cs="Arial"/>
                <w:sz w:val="19"/>
                <w:szCs w:val="19"/>
              </w:rPr>
              <w:t xml:space="preserve"> life.</w:t>
            </w:r>
          </w:p>
          <w:p w:rsidR="000160ED" w:rsidRDefault="000160ED" w:rsidP="000160ED">
            <w:pPr>
              <w:pStyle w:val="ListParagraph"/>
              <w:numPr>
                <w:ilvl w:val="0"/>
                <w:numId w:val="2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Wear appropriate clothing to the weather and session aims.</w:t>
            </w:r>
          </w:p>
          <w:p w:rsidR="000160ED" w:rsidRPr="000160ED" w:rsidRDefault="000160ED" w:rsidP="000160ED">
            <w:pPr>
              <w:pStyle w:val="ListParagraph"/>
              <w:numPr>
                <w:ilvl w:val="0"/>
                <w:numId w:val="2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Possible use of long sleeves and trousers if appropriate</w:t>
            </w:r>
            <w:r w:rsidR="00CB4D05">
              <w:rPr>
                <w:rFonts w:ascii="Arial" w:hAnsi="Arial" w:cs="Arial"/>
                <w:sz w:val="19"/>
                <w:szCs w:val="19"/>
              </w:rPr>
              <w:t xml:space="preserve"> at certain times of year.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B10448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Low</w:t>
            </w:r>
          </w:p>
        </w:tc>
      </w:tr>
      <w:tr w:rsidR="00B10448" w:rsidRPr="00391AA9" w:rsidTr="00BF0B40">
        <w:trPr>
          <w:trHeight w:val="258"/>
        </w:trPr>
        <w:tc>
          <w:tcPr>
            <w:tcW w:w="1123" w:type="dxa"/>
          </w:tcPr>
          <w:p w:rsidR="00B10448" w:rsidRPr="00391AA9" w:rsidRDefault="00C14C5D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4</w:t>
            </w:r>
          </w:p>
        </w:tc>
        <w:tc>
          <w:tcPr>
            <w:tcW w:w="4441" w:type="dxa"/>
            <w:shd w:val="clear" w:color="auto" w:fill="auto"/>
          </w:tcPr>
          <w:p w:rsidR="00B10448" w:rsidRPr="00391AA9" w:rsidRDefault="000160ED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Poor Light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9644DC" w:rsidRPr="009644DC" w:rsidRDefault="000160ED" w:rsidP="00CB4D05">
            <w:pPr>
              <w:numPr>
                <w:ilvl w:val="0"/>
                <w:numId w:val="25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Turn outside light on when it is </w:t>
            </w:r>
            <w:r w:rsidR="00CB4D05">
              <w:rPr>
                <w:rFonts w:ascii="Arial" w:hAnsi="Arial" w:cs="Arial"/>
                <w:sz w:val="19"/>
                <w:szCs w:val="19"/>
              </w:rPr>
              <w:t>dusk or dark</w:t>
            </w:r>
            <w:r w:rsidR="00FE61BD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Low</w:t>
            </w:r>
          </w:p>
        </w:tc>
      </w:tr>
      <w:tr w:rsidR="00C14C5D" w:rsidRPr="00391AA9" w:rsidTr="00BF0B40">
        <w:trPr>
          <w:trHeight w:val="258"/>
        </w:trPr>
        <w:tc>
          <w:tcPr>
            <w:tcW w:w="1123" w:type="dxa"/>
          </w:tcPr>
          <w:p w:rsidR="00C14C5D" w:rsidRDefault="00C14C5D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4441" w:type="dxa"/>
            <w:shd w:val="clear" w:color="auto" w:fill="auto"/>
          </w:tcPr>
          <w:p w:rsidR="00C14C5D" w:rsidRDefault="000160ED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Panic attack in the tunnels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14C5D" w:rsidRPr="00391AA9" w:rsidRDefault="00C14C5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All </w:t>
            </w:r>
          </w:p>
        </w:tc>
        <w:tc>
          <w:tcPr>
            <w:tcW w:w="6364" w:type="dxa"/>
            <w:shd w:val="clear" w:color="auto" w:fill="auto"/>
          </w:tcPr>
          <w:p w:rsidR="000160ED" w:rsidRPr="000160ED" w:rsidRDefault="00C502F8" w:rsidP="000160ED">
            <w:pPr>
              <w:pStyle w:val="ListParagraph"/>
              <w:numPr>
                <w:ilvl w:val="0"/>
                <w:numId w:val="26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Do</w:t>
            </w:r>
            <w:r w:rsidR="000160ED" w:rsidRPr="000160ED">
              <w:rPr>
                <w:rFonts w:ascii="Arial" w:hAnsi="Arial" w:cs="Arial"/>
                <w:sz w:val="19"/>
                <w:szCs w:val="19"/>
              </w:rPr>
              <w:t xml:space="preserve"> not force people into the tunnels.</w:t>
            </w:r>
            <w:r w:rsidR="000169A6">
              <w:rPr>
                <w:rFonts w:ascii="Arial" w:hAnsi="Arial" w:cs="Arial"/>
                <w:sz w:val="19"/>
                <w:szCs w:val="19"/>
              </w:rPr>
              <w:t xml:space="preserve"> Challenge by choice. </w:t>
            </w:r>
          </w:p>
          <w:p w:rsidR="00C14C5D" w:rsidRPr="000160ED" w:rsidRDefault="000160ED" w:rsidP="000160ED">
            <w:pPr>
              <w:pStyle w:val="ListParagraph"/>
              <w:numPr>
                <w:ilvl w:val="0"/>
                <w:numId w:val="25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Allow space for the people to reverse out of the tunnels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C14C5D" w:rsidRDefault="00C14C5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</w:tbl>
    <w:p w:rsidR="00E20377" w:rsidRPr="00391AA9" w:rsidRDefault="00A7505F" w:rsidP="00E20377">
      <w:pPr>
        <w:tabs>
          <w:tab w:val="left" w:pos="720"/>
          <w:tab w:val="left" w:pos="3225"/>
        </w:tabs>
        <w:rPr>
          <w:rFonts w:ascii="Arial" w:hAnsi="Arial" w:cs="Arial"/>
          <w:sz w:val="19"/>
          <w:szCs w:val="19"/>
          <w:lang w:val="en-GB"/>
        </w:rPr>
      </w:pPr>
      <w:r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51A0BD80" wp14:editId="1E92BBC2">
            <wp:simplePos x="0" y="0"/>
            <wp:positionH relativeFrom="column">
              <wp:posOffset>7618730</wp:posOffset>
            </wp:positionH>
            <wp:positionV relativeFrom="paragraph">
              <wp:posOffset>-5893435</wp:posOffset>
            </wp:positionV>
            <wp:extent cx="1409338" cy="49530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undless Outdoor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338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0377" w:rsidRPr="00391AA9" w:rsidSect="00D41B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 w:code="9"/>
      <w:pgMar w:top="1079" w:right="1440" w:bottom="1797" w:left="1440" w:header="35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F79" w:rsidRDefault="00691F79">
      <w:r>
        <w:separator/>
      </w:r>
    </w:p>
  </w:endnote>
  <w:endnote w:type="continuationSeparator" w:id="0">
    <w:p w:rsidR="00691F79" w:rsidRDefault="0069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4DE" w:rsidRDefault="006404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4DE" w:rsidRDefault="006404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4DE" w:rsidRDefault="006404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F79" w:rsidRDefault="00691F79">
      <w:r>
        <w:separator/>
      </w:r>
    </w:p>
  </w:footnote>
  <w:footnote w:type="continuationSeparator" w:id="0">
    <w:p w:rsidR="00691F79" w:rsidRDefault="00691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4DE" w:rsidRDefault="006404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4DE" w:rsidRDefault="006404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958"/>
    </w:tblGrid>
    <w:tr w:rsidR="009B245C">
      <w:trPr>
        <w:trHeight w:val="701"/>
      </w:trPr>
      <w:tc>
        <w:tcPr>
          <w:tcW w:w="14174" w:type="dxa"/>
          <w:tcBorders>
            <w:top w:val="nil"/>
            <w:left w:val="nil"/>
            <w:bottom w:val="nil"/>
            <w:right w:val="nil"/>
          </w:tcBorders>
        </w:tcPr>
        <w:p w:rsidR="009B245C" w:rsidRPr="00813F72" w:rsidRDefault="009B245C" w:rsidP="000160ED">
          <w:pPr>
            <w:tabs>
              <w:tab w:val="left" w:pos="9150"/>
            </w:tabs>
            <w:rPr>
              <w:rFonts w:ascii="Arial" w:hAnsi="Arial" w:cs="Arial"/>
              <w:b/>
              <w:color w:val="96AE2C"/>
              <w:sz w:val="48"/>
              <w:szCs w:val="48"/>
            </w:rPr>
          </w:pPr>
          <w:r w:rsidRPr="00813F72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Risk Assessment </w:t>
          </w:r>
          <w:r w:rsidR="008E5BC5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– </w:t>
          </w:r>
          <w:r w:rsidR="000160ED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Night Line and Tunnels </w:t>
          </w:r>
        </w:p>
      </w:tc>
    </w:tr>
  </w:tbl>
  <w:p w:rsidR="009B245C" w:rsidRPr="007826C4" w:rsidRDefault="009B245C">
    <w:pPr>
      <w:pStyle w:val="Header"/>
      <w:rPr>
        <w:sz w:val="28"/>
        <w:szCs w:val="2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40"/>
      <w:gridCol w:w="3544"/>
      <w:gridCol w:w="3895"/>
      <w:gridCol w:w="3569"/>
    </w:tblGrid>
    <w:tr w:rsidR="009B245C" w:rsidRPr="00E429EB">
      <w:tc>
        <w:tcPr>
          <w:tcW w:w="2988" w:type="dxa"/>
        </w:tcPr>
        <w:p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Date of Issue</w:t>
          </w:r>
        </w:p>
      </w:tc>
      <w:tc>
        <w:tcPr>
          <w:tcW w:w="3600" w:type="dxa"/>
        </w:tcPr>
        <w:p w:rsidR="009B245C" w:rsidRPr="00566415" w:rsidRDefault="00A7505F" w:rsidP="009862F3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January 202</w:t>
          </w:r>
          <w:r w:rsidR="006404DE">
            <w:rPr>
              <w:rFonts w:ascii="Arial" w:hAnsi="Arial" w:cs="Arial"/>
            </w:rPr>
            <w:t>5</w:t>
          </w:r>
        </w:p>
      </w:tc>
      <w:tc>
        <w:tcPr>
          <w:tcW w:w="3960" w:type="dxa"/>
        </w:tcPr>
        <w:p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Review date:</w:t>
          </w:r>
        </w:p>
      </w:tc>
      <w:tc>
        <w:tcPr>
          <w:tcW w:w="3626" w:type="dxa"/>
        </w:tcPr>
        <w:p w:rsidR="009B245C" w:rsidRPr="00813F72" w:rsidRDefault="00056C03" w:rsidP="00D41BBB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January 202</w:t>
          </w:r>
          <w:r w:rsidR="006404DE">
            <w:rPr>
              <w:rFonts w:ascii="Arial" w:hAnsi="Arial" w:cs="Arial"/>
            </w:rPr>
            <w:t>6</w:t>
          </w:r>
        </w:p>
      </w:tc>
    </w:tr>
  </w:tbl>
  <w:p w:rsidR="009B245C" w:rsidRDefault="009B245C">
    <w:pPr>
      <w:pStyle w:val="Head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00"/>
      <w:gridCol w:w="1800"/>
      <w:gridCol w:w="2160"/>
      <w:gridCol w:w="3420"/>
    </w:tblGrid>
    <w:tr w:rsidR="00EA314B" w:rsidRPr="00813F72" w:rsidTr="008E5BC5">
      <w:tc>
        <w:tcPr>
          <w:tcW w:w="1800" w:type="dxa"/>
        </w:tcPr>
        <w:p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 xml:space="preserve">Version </w:t>
          </w:r>
        </w:p>
      </w:tc>
      <w:tc>
        <w:tcPr>
          <w:tcW w:w="1800" w:type="dxa"/>
        </w:tcPr>
        <w:p w:rsidR="00EA314B" w:rsidRPr="00813F72" w:rsidRDefault="00865411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8</w:t>
          </w:r>
          <w:r w:rsidR="00EA314B" w:rsidRPr="00813F72">
            <w:rPr>
              <w:rFonts w:ascii="Arial" w:hAnsi="Arial" w:cs="Arial"/>
            </w:rPr>
            <w:t>.</w:t>
          </w:r>
          <w:r w:rsidR="006404DE">
            <w:rPr>
              <w:rFonts w:ascii="Arial" w:hAnsi="Arial" w:cs="Arial"/>
            </w:rPr>
            <w:t>1</w:t>
          </w:r>
          <w:bookmarkStart w:id="0" w:name="_GoBack"/>
          <w:bookmarkEnd w:id="0"/>
        </w:p>
      </w:tc>
      <w:tc>
        <w:tcPr>
          <w:tcW w:w="2160" w:type="dxa"/>
        </w:tcPr>
        <w:p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Produced by:</w:t>
          </w:r>
        </w:p>
      </w:tc>
      <w:tc>
        <w:tcPr>
          <w:tcW w:w="3420" w:type="dxa"/>
        </w:tcPr>
        <w:p w:rsidR="00EA314B" w:rsidRPr="00813F72" w:rsidRDefault="000169A6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Nuala Dalton</w:t>
          </w:r>
        </w:p>
      </w:tc>
    </w:tr>
  </w:tbl>
  <w:p w:rsidR="009B245C" w:rsidRDefault="009B2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92674"/>
    <w:multiLevelType w:val="hybridMultilevel"/>
    <w:tmpl w:val="42CE5A62"/>
    <w:lvl w:ilvl="0" w:tplc="F57C5682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76374"/>
    <w:multiLevelType w:val="hybridMultilevel"/>
    <w:tmpl w:val="57BAE29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C0490"/>
    <w:multiLevelType w:val="hybridMultilevel"/>
    <w:tmpl w:val="89A650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210F1C"/>
    <w:multiLevelType w:val="hybridMultilevel"/>
    <w:tmpl w:val="8C8685C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B1B47"/>
    <w:multiLevelType w:val="hybridMultilevel"/>
    <w:tmpl w:val="5F92D92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C43734"/>
    <w:multiLevelType w:val="hybridMultilevel"/>
    <w:tmpl w:val="5A96B2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D47D8A"/>
    <w:multiLevelType w:val="hybridMultilevel"/>
    <w:tmpl w:val="C492986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475256"/>
    <w:multiLevelType w:val="hybridMultilevel"/>
    <w:tmpl w:val="0082D9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B32E29"/>
    <w:multiLevelType w:val="hybridMultilevel"/>
    <w:tmpl w:val="B2586C2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8637C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2E180A"/>
    <w:multiLevelType w:val="hybridMultilevel"/>
    <w:tmpl w:val="EA1E15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E2CB1"/>
    <w:multiLevelType w:val="hybridMultilevel"/>
    <w:tmpl w:val="55E6D81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EE1145"/>
    <w:multiLevelType w:val="hybridMultilevel"/>
    <w:tmpl w:val="80CEFC3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88290B"/>
    <w:multiLevelType w:val="hybridMultilevel"/>
    <w:tmpl w:val="9FB447DC"/>
    <w:lvl w:ilvl="0" w:tplc="08090017">
      <w:start w:val="1"/>
      <w:numFmt w:val="lowerLetter"/>
      <w:lvlText w:val="%1)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E280778"/>
    <w:multiLevelType w:val="hybridMultilevel"/>
    <w:tmpl w:val="78C462E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396D7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292B5B"/>
    <w:multiLevelType w:val="hybridMultilevel"/>
    <w:tmpl w:val="0F44E5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97A60"/>
    <w:multiLevelType w:val="hybridMultilevel"/>
    <w:tmpl w:val="0B96BB6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227062"/>
    <w:multiLevelType w:val="hybridMultilevel"/>
    <w:tmpl w:val="74985BD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4A7434"/>
    <w:multiLevelType w:val="hybridMultilevel"/>
    <w:tmpl w:val="8B5230F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E3261E"/>
    <w:multiLevelType w:val="hybridMultilevel"/>
    <w:tmpl w:val="0152ED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FD6762"/>
    <w:multiLevelType w:val="hybridMultilevel"/>
    <w:tmpl w:val="CCA693B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D95406"/>
    <w:multiLevelType w:val="hybridMultilevel"/>
    <w:tmpl w:val="80E8C40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41507C"/>
    <w:multiLevelType w:val="hybridMultilevel"/>
    <w:tmpl w:val="C46E5EC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0C7207"/>
    <w:multiLevelType w:val="hybridMultilevel"/>
    <w:tmpl w:val="6B28464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F6F1D93"/>
    <w:multiLevelType w:val="hybridMultilevel"/>
    <w:tmpl w:val="571A0EEA"/>
    <w:lvl w:ilvl="0" w:tplc="08090017">
      <w:start w:val="1"/>
      <w:numFmt w:val="lowerLetter"/>
      <w:lvlText w:val="%1)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8"/>
  </w:num>
  <w:num w:numId="2">
    <w:abstractNumId w:val="12"/>
  </w:num>
  <w:num w:numId="3">
    <w:abstractNumId w:val="6"/>
  </w:num>
  <w:num w:numId="4">
    <w:abstractNumId w:val="4"/>
  </w:num>
  <w:num w:numId="5">
    <w:abstractNumId w:val="24"/>
  </w:num>
  <w:num w:numId="6">
    <w:abstractNumId w:val="2"/>
  </w:num>
  <w:num w:numId="7">
    <w:abstractNumId w:val="1"/>
  </w:num>
  <w:num w:numId="8">
    <w:abstractNumId w:val="20"/>
  </w:num>
  <w:num w:numId="9">
    <w:abstractNumId w:val="19"/>
  </w:num>
  <w:num w:numId="10">
    <w:abstractNumId w:val="11"/>
  </w:num>
  <w:num w:numId="11">
    <w:abstractNumId w:val="17"/>
  </w:num>
  <w:num w:numId="12">
    <w:abstractNumId w:val="21"/>
  </w:num>
  <w:num w:numId="13">
    <w:abstractNumId w:val="14"/>
  </w:num>
  <w:num w:numId="14">
    <w:abstractNumId w:val="7"/>
  </w:num>
  <w:num w:numId="15">
    <w:abstractNumId w:val="15"/>
  </w:num>
  <w:num w:numId="16">
    <w:abstractNumId w:val="9"/>
  </w:num>
  <w:num w:numId="17">
    <w:abstractNumId w:val="8"/>
  </w:num>
  <w:num w:numId="18">
    <w:abstractNumId w:val="5"/>
  </w:num>
  <w:num w:numId="19">
    <w:abstractNumId w:val="23"/>
  </w:num>
  <w:num w:numId="20">
    <w:abstractNumId w:val="0"/>
  </w:num>
  <w:num w:numId="21">
    <w:abstractNumId w:val="25"/>
  </w:num>
  <w:num w:numId="22">
    <w:abstractNumId w:val="13"/>
  </w:num>
  <w:num w:numId="23">
    <w:abstractNumId w:val="3"/>
  </w:num>
  <w:num w:numId="24">
    <w:abstractNumId w:val="10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39C"/>
    <w:rsid w:val="000160ED"/>
    <w:rsid w:val="000169A6"/>
    <w:rsid w:val="00056C03"/>
    <w:rsid w:val="00067AF8"/>
    <w:rsid w:val="00074C6B"/>
    <w:rsid w:val="00131932"/>
    <w:rsid w:val="00134F68"/>
    <w:rsid w:val="00145CC3"/>
    <w:rsid w:val="00155721"/>
    <w:rsid w:val="00156811"/>
    <w:rsid w:val="001A0DAB"/>
    <w:rsid w:val="001A44C0"/>
    <w:rsid w:val="001D33DB"/>
    <w:rsid w:val="001D51D6"/>
    <w:rsid w:val="001E5675"/>
    <w:rsid w:val="001F35B2"/>
    <w:rsid w:val="00223384"/>
    <w:rsid w:val="00262B2A"/>
    <w:rsid w:val="002B3E5C"/>
    <w:rsid w:val="002E1904"/>
    <w:rsid w:val="002E260D"/>
    <w:rsid w:val="003057F2"/>
    <w:rsid w:val="00391AA9"/>
    <w:rsid w:val="003B0DE6"/>
    <w:rsid w:val="003B411D"/>
    <w:rsid w:val="003B72DA"/>
    <w:rsid w:val="0041071F"/>
    <w:rsid w:val="004154F0"/>
    <w:rsid w:val="0043248B"/>
    <w:rsid w:val="00440C68"/>
    <w:rsid w:val="00494DB7"/>
    <w:rsid w:val="004D04D8"/>
    <w:rsid w:val="00514126"/>
    <w:rsid w:val="005457AA"/>
    <w:rsid w:val="00566415"/>
    <w:rsid w:val="006040E8"/>
    <w:rsid w:val="00626A7D"/>
    <w:rsid w:val="006404DE"/>
    <w:rsid w:val="00691F79"/>
    <w:rsid w:val="0069296B"/>
    <w:rsid w:val="006D3BFE"/>
    <w:rsid w:val="006F7608"/>
    <w:rsid w:val="00721477"/>
    <w:rsid w:val="00727907"/>
    <w:rsid w:val="007338E0"/>
    <w:rsid w:val="0075507B"/>
    <w:rsid w:val="007C0D6C"/>
    <w:rsid w:val="007D0580"/>
    <w:rsid w:val="007E0793"/>
    <w:rsid w:val="0084169A"/>
    <w:rsid w:val="00865411"/>
    <w:rsid w:val="00876499"/>
    <w:rsid w:val="00876526"/>
    <w:rsid w:val="00886B96"/>
    <w:rsid w:val="008A5214"/>
    <w:rsid w:val="008C1303"/>
    <w:rsid w:val="008C21A4"/>
    <w:rsid w:val="008E5BC5"/>
    <w:rsid w:val="00930AE1"/>
    <w:rsid w:val="00930AFB"/>
    <w:rsid w:val="00945ADC"/>
    <w:rsid w:val="009644DC"/>
    <w:rsid w:val="009862F3"/>
    <w:rsid w:val="00992377"/>
    <w:rsid w:val="009A6AA5"/>
    <w:rsid w:val="009B245C"/>
    <w:rsid w:val="00A03552"/>
    <w:rsid w:val="00A05F8A"/>
    <w:rsid w:val="00A116A1"/>
    <w:rsid w:val="00A70DFD"/>
    <w:rsid w:val="00A7505F"/>
    <w:rsid w:val="00AF5D78"/>
    <w:rsid w:val="00B01B51"/>
    <w:rsid w:val="00B03516"/>
    <w:rsid w:val="00B05543"/>
    <w:rsid w:val="00B10448"/>
    <w:rsid w:val="00B4539C"/>
    <w:rsid w:val="00BB7256"/>
    <w:rsid w:val="00BB7DE1"/>
    <w:rsid w:val="00BF0B40"/>
    <w:rsid w:val="00BF447B"/>
    <w:rsid w:val="00C032F6"/>
    <w:rsid w:val="00C14C5D"/>
    <w:rsid w:val="00C21C1F"/>
    <w:rsid w:val="00C502F8"/>
    <w:rsid w:val="00C508D0"/>
    <w:rsid w:val="00C55133"/>
    <w:rsid w:val="00C82A07"/>
    <w:rsid w:val="00CB4D05"/>
    <w:rsid w:val="00D41BBB"/>
    <w:rsid w:val="00D53565"/>
    <w:rsid w:val="00D57C62"/>
    <w:rsid w:val="00D627D9"/>
    <w:rsid w:val="00D87663"/>
    <w:rsid w:val="00D90CDA"/>
    <w:rsid w:val="00D9169A"/>
    <w:rsid w:val="00D93EFE"/>
    <w:rsid w:val="00DE7BCC"/>
    <w:rsid w:val="00DF3426"/>
    <w:rsid w:val="00E01C0D"/>
    <w:rsid w:val="00E0466C"/>
    <w:rsid w:val="00E20377"/>
    <w:rsid w:val="00E6495D"/>
    <w:rsid w:val="00E80EDD"/>
    <w:rsid w:val="00EA314B"/>
    <w:rsid w:val="00EA5BF8"/>
    <w:rsid w:val="00EE5194"/>
    <w:rsid w:val="00F1393D"/>
    <w:rsid w:val="00F52416"/>
    <w:rsid w:val="00F84569"/>
    <w:rsid w:val="00FB73BC"/>
    <w:rsid w:val="00FD5AF2"/>
    <w:rsid w:val="00FE61BD"/>
    <w:rsid w:val="00FE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AEDD3A"/>
  <w15:docId w15:val="{57ACB6C8-7065-454B-9E60-F312B6BE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6A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39C"/>
  </w:style>
  <w:style w:type="paragraph" w:styleId="Footer">
    <w:name w:val="footer"/>
    <w:basedOn w:val="Normal"/>
    <w:link w:val="Foot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39C"/>
  </w:style>
  <w:style w:type="table" w:styleId="TableGrid">
    <w:name w:val="Table Grid"/>
    <w:basedOn w:val="TableNormal"/>
    <w:rsid w:val="00F71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6086F"/>
  </w:style>
  <w:style w:type="paragraph" w:customStyle="1" w:styleId="Default">
    <w:name w:val="Default"/>
    <w:rsid w:val="00E6086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BodyText2">
    <w:name w:val="Body Text 2"/>
    <w:basedOn w:val="Normal"/>
    <w:semiHidden/>
    <w:rsid w:val="00E6086F"/>
    <w:rPr>
      <w:rFonts w:ascii="Arial" w:eastAsia="Times New Roman" w:hAnsi="Arial" w:cs="Arial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44D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C14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 Description and activities giving rise to risk</vt:lpstr>
    </vt:vector>
  </TitlesOfParts>
  <Company>Malvern Outdoor Elements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Description and activities giving rise to risk</dc:title>
  <dc:creator>Nick Hands</dc:creator>
  <cp:lastModifiedBy>ndalt</cp:lastModifiedBy>
  <cp:revision>2</cp:revision>
  <cp:lastPrinted>2020-02-06T15:35:00Z</cp:lastPrinted>
  <dcterms:created xsi:type="dcterms:W3CDTF">2025-01-22T10:31:00Z</dcterms:created>
  <dcterms:modified xsi:type="dcterms:W3CDTF">2025-01-22T10:31:00Z</dcterms:modified>
</cp:coreProperties>
</file>