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192D40B7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22D7BAE4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929806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5830363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4C9C3E9C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211AB8B8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27B986AB" w14:textId="77777777" w:rsidTr="00BF0B40">
        <w:trPr>
          <w:cantSplit/>
          <w:trHeight w:val="563"/>
        </w:trPr>
        <w:tc>
          <w:tcPr>
            <w:tcW w:w="1123" w:type="dxa"/>
          </w:tcPr>
          <w:p w14:paraId="78186619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B11C112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5328B045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FF340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B7B34FB" w14:textId="77777777"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941AD">
              <w:rPr>
                <w:rFonts w:ascii="Arial" w:hAnsi="Arial" w:cs="Arial"/>
                <w:sz w:val="19"/>
                <w:szCs w:val="19"/>
              </w:rPr>
              <w:t>senior 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10AC2527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71A03D6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C120B32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5B4470ED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6BAD265C" w14:textId="77777777" w:rsidR="00B10448" w:rsidRPr="00721477" w:rsidRDefault="00A0028F" w:rsidP="00A0028F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The strength of wind should be carefully considered,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CA597B2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5229FB45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378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61CC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996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673E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ED526D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D526D">
              <w:rPr>
                <w:rFonts w:ascii="Arial" w:hAnsi="Arial" w:cs="Arial"/>
                <w:sz w:val="19"/>
                <w:szCs w:val="19"/>
              </w:rPr>
              <w:t>correct footwear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B066E66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60C5ED5C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</w:t>
            </w:r>
            <w:r w:rsidR="00ED526D">
              <w:rPr>
                <w:rFonts w:ascii="Arial" w:hAnsi="Arial" w:cs="Arial"/>
                <w:sz w:val="19"/>
                <w:szCs w:val="19"/>
              </w:rPr>
              <w:t>rrect use of equipment.</w:t>
            </w:r>
          </w:p>
          <w:p w14:paraId="242FC601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in guidance with manufacture guide lines.</w:t>
            </w:r>
          </w:p>
          <w:p w14:paraId="57CBD733" w14:textId="77777777" w:rsidR="00797800" w:rsidRPr="00017886" w:rsidRDefault="00ED526D" w:rsidP="00017886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Briefing to be given in accordance with operations and training manual.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9A44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E319878" w14:textId="77777777" w:rsidTr="00BF0B40">
        <w:trPr>
          <w:trHeight w:val="258"/>
        </w:trPr>
        <w:tc>
          <w:tcPr>
            <w:tcW w:w="1123" w:type="dxa"/>
          </w:tcPr>
          <w:p w14:paraId="2F99545E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28466CDF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CB6EDF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7691BE9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66606447" w14:textId="77777777"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</w:t>
            </w:r>
            <w:r w:rsidR="00ED526D">
              <w:rPr>
                <w:rFonts w:ascii="Arial" w:hAnsi="Arial" w:cs="Arial"/>
                <w:sz w:val="19"/>
                <w:szCs w:val="19"/>
              </w:rPr>
              <w:t xml:space="preserve"> when it presents a slip risk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AF3DF32" w14:textId="77777777" w:rsidR="00FF4DC0" w:rsidRDefault="0073591C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participants must wear a helmet at all times</w:t>
            </w:r>
          </w:p>
          <w:p w14:paraId="5BE161C4" w14:textId="77777777" w:rsidR="00FF4DC0" w:rsidRDefault="00A51721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need to be in the position of most usefulness to prevent injury</w:t>
            </w:r>
          </w:p>
          <w:p w14:paraId="18C64E1E" w14:textId="597F9D5E" w:rsidR="005E2359" w:rsidRPr="00391AA9" w:rsidRDefault="005E2359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must use both hands on the all the elements and must not let go on the zip wire.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AF9D48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46656449" w14:textId="77777777" w:rsidTr="0073591C">
        <w:trPr>
          <w:trHeight w:val="754"/>
        </w:trPr>
        <w:tc>
          <w:tcPr>
            <w:tcW w:w="1123" w:type="dxa"/>
          </w:tcPr>
          <w:p w14:paraId="1FB2E7BF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2D714E0C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CBFD05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2B6A0C7" w14:textId="77777777" w:rsidR="009644DC" w:rsidRDefault="00FF4DC0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areas within the low ropes participants need to wear helmets.</w:t>
            </w:r>
          </w:p>
          <w:p w14:paraId="5342C4CA" w14:textId="77777777"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38452B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14:paraId="698BDD9E" w14:textId="77777777" w:rsidTr="00BF0B40">
        <w:trPr>
          <w:trHeight w:val="258"/>
        </w:trPr>
        <w:tc>
          <w:tcPr>
            <w:tcW w:w="1123" w:type="dxa"/>
          </w:tcPr>
          <w:p w14:paraId="3AC51465" w14:textId="77777777"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35AC324C" w14:textId="77777777"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124BA7" w14:textId="77777777"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2E097C5D" w14:textId="77777777" w:rsidR="005701C6" w:rsidRDefault="00A2178C" w:rsidP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unattached equipment to be locked away at the end of the day.</w:t>
            </w:r>
          </w:p>
          <w:p w14:paraId="1AED086F" w14:textId="5252B6C9" w:rsidR="001D2922" w:rsidRPr="005701C6" w:rsidRDefault="001D2922" w:rsidP="005701C6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access signs in place along the course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6937BC" w14:textId="77777777"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35C1EAB0" w14:textId="77777777" w:rsidR="00E20377" w:rsidRPr="00391AA9" w:rsidRDefault="00E20377" w:rsidP="00CD1F04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9341A8">
      <w:headerReference w:type="default" r:id="rId7"/>
      <w:headerReference w:type="first" r:id="rId8"/>
      <w:pgSz w:w="16838" w:h="11899" w:orient="landscape" w:code="9"/>
      <w:pgMar w:top="1079" w:right="1440" w:bottom="284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0BAC" w14:textId="77777777" w:rsidR="009341A8" w:rsidRDefault="009341A8">
      <w:r>
        <w:separator/>
      </w:r>
    </w:p>
  </w:endnote>
  <w:endnote w:type="continuationSeparator" w:id="0">
    <w:p w14:paraId="25B76B89" w14:textId="77777777" w:rsidR="009341A8" w:rsidRDefault="0093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154F" w14:textId="77777777" w:rsidR="009341A8" w:rsidRDefault="009341A8">
      <w:r>
        <w:separator/>
      </w:r>
    </w:p>
  </w:footnote>
  <w:footnote w:type="continuationSeparator" w:id="0">
    <w:p w14:paraId="5B5C709D" w14:textId="77777777" w:rsidR="009341A8" w:rsidRDefault="0093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978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37F2D">
      <w:rPr>
        <w:rFonts w:ascii="Arial" w:hAnsi="Arial" w:cs="Arial"/>
        <w:b/>
        <w:color w:val="96AE2C"/>
        <w:sz w:val="48"/>
        <w:szCs w:val="48"/>
      </w:rPr>
      <w:t xml:space="preserve">Low </w:t>
    </w:r>
    <w:r w:rsidR="002C5391">
      <w:rPr>
        <w:rFonts w:ascii="Arial" w:hAnsi="Arial" w:cs="Arial"/>
        <w:b/>
        <w:color w:val="96AE2C"/>
        <w:sz w:val="48"/>
        <w:szCs w:val="48"/>
      </w:rPr>
      <w:t>Ropes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017886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BD3962">
      <w:rPr>
        <w:rFonts w:ascii="Arial" w:hAnsi="Arial" w:cs="Arial"/>
        <w:noProof/>
        <w:sz w:val="20"/>
        <w:szCs w:val="40"/>
      </w:rPr>
      <w:t>1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0E5D2B3E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5C85A6CF" w14:textId="77777777" w:rsidR="009B245C" w:rsidRPr="00813F72" w:rsidRDefault="009B245C" w:rsidP="002C5391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L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ow </w:t>
          </w:r>
          <w:r w:rsidR="002C5391">
            <w:rPr>
              <w:rFonts w:ascii="Arial" w:hAnsi="Arial" w:cs="Arial"/>
              <w:b/>
              <w:color w:val="96AE2C"/>
              <w:sz w:val="48"/>
              <w:szCs w:val="48"/>
            </w:rPr>
            <w:t>Ropes</w:t>
          </w:r>
          <w:r w:rsidR="00FF4DC0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 </w:t>
          </w:r>
        </w:p>
      </w:tc>
    </w:tr>
  </w:tbl>
  <w:p w14:paraId="2750AD69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1BC48A85" w14:textId="77777777">
      <w:tc>
        <w:tcPr>
          <w:tcW w:w="2988" w:type="dxa"/>
        </w:tcPr>
        <w:p w14:paraId="5D195E59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314567EE" w14:textId="522AAF58" w:rsidR="009B245C" w:rsidRPr="00566415" w:rsidRDefault="00A2178C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CD1F04">
            <w:rPr>
              <w:rFonts w:ascii="Arial" w:hAnsi="Arial" w:cs="Arial"/>
            </w:rPr>
            <w:t xml:space="preserve"> 20</w:t>
          </w:r>
          <w:r w:rsidR="00AE3E2D">
            <w:rPr>
              <w:rFonts w:ascii="Arial" w:hAnsi="Arial" w:cs="Arial"/>
            </w:rPr>
            <w:t>2</w:t>
          </w:r>
          <w:r w:rsidR="001D2922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4EB0E901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73E7B981" w14:textId="69291D4F" w:rsidR="009B245C" w:rsidRPr="00813F72" w:rsidRDefault="00A2178C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F53C46">
            <w:rPr>
              <w:rFonts w:ascii="Arial" w:hAnsi="Arial" w:cs="Arial"/>
            </w:rPr>
            <w:t>20</w:t>
          </w:r>
          <w:r w:rsidR="00BE6437">
            <w:rPr>
              <w:rFonts w:ascii="Arial" w:hAnsi="Arial" w:cs="Arial"/>
            </w:rPr>
            <w:t>2</w:t>
          </w:r>
          <w:r w:rsidR="001D2922">
            <w:rPr>
              <w:rFonts w:ascii="Arial" w:hAnsi="Arial" w:cs="Arial"/>
            </w:rPr>
            <w:t>5</w:t>
          </w:r>
        </w:p>
      </w:tc>
    </w:tr>
  </w:tbl>
  <w:p w14:paraId="5E02BF25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03EA17D1" w14:textId="77777777" w:rsidTr="008E5BC5">
      <w:tc>
        <w:tcPr>
          <w:tcW w:w="1800" w:type="dxa"/>
        </w:tcPr>
        <w:p w14:paraId="2A6BDC70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06F4810B" w14:textId="096601E8" w:rsidR="00EA314B" w:rsidRPr="00813F72" w:rsidRDefault="0001788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EA314B" w:rsidRPr="00813F72">
            <w:rPr>
              <w:rFonts w:ascii="Arial" w:hAnsi="Arial" w:cs="Arial"/>
            </w:rPr>
            <w:t>.</w:t>
          </w:r>
          <w:r w:rsidR="00320B39">
            <w:rPr>
              <w:rFonts w:ascii="Arial" w:hAnsi="Arial" w:cs="Arial"/>
            </w:rPr>
            <w:t>3</w:t>
          </w:r>
        </w:p>
      </w:tc>
      <w:tc>
        <w:tcPr>
          <w:tcW w:w="2160" w:type="dxa"/>
        </w:tcPr>
        <w:p w14:paraId="6D0739FE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948AB8D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46A06D5D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42FA3"/>
    <w:multiLevelType w:val="hybridMultilevel"/>
    <w:tmpl w:val="2026C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014033">
    <w:abstractNumId w:val="15"/>
  </w:num>
  <w:num w:numId="2" w16cid:durableId="651518337">
    <w:abstractNumId w:val="11"/>
  </w:num>
  <w:num w:numId="3" w16cid:durableId="1386833545">
    <w:abstractNumId w:val="5"/>
  </w:num>
  <w:num w:numId="4" w16cid:durableId="968514510">
    <w:abstractNumId w:val="3"/>
  </w:num>
  <w:num w:numId="5" w16cid:durableId="2099013599">
    <w:abstractNumId w:val="19"/>
  </w:num>
  <w:num w:numId="6" w16cid:durableId="437988809">
    <w:abstractNumId w:val="1"/>
  </w:num>
  <w:num w:numId="7" w16cid:durableId="112788793">
    <w:abstractNumId w:val="0"/>
  </w:num>
  <w:num w:numId="8" w16cid:durableId="960847352">
    <w:abstractNumId w:val="17"/>
  </w:num>
  <w:num w:numId="9" w16cid:durableId="1736779565">
    <w:abstractNumId w:val="16"/>
  </w:num>
  <w:num w:numId="10" w16cid:durableId="1704398486">
    <w:abstractNumId w:val="10"/>
  </w:num>
  <w:num w:numId="11" w16cid:durableId="1981182886">
    <w:abstractNumId w:val="14"/>
  </w:num>
  <w:num w:numId="12" w16cid:durableId="1456875394">
    <w:abstractNumId w:val="18"/>
  </w:num>
  <w:num w:numId="13" w16cid:durableId="1889682976">
    <w:abstractNumId w:val="12"/>
  </w:num>
  <w:num w:numId="14" w16cid:durableId="749426160">
    <w:abstractNumId w:val="6"/>
  </w:num>
  <w:num w:numId="15" w16cid:durableId="778372314">
    <w:abstractNumId w:val="13"/>
  </w:num>
  <w:num w:numId="16" w16cid:durableId="968821071">
    <w:abstractNumId w:val="8"/>
  </w:num>
  <w:num w:numId="17" w16cid:durableId="1845584870">
    <w:abstractNumId w:val="7"/>
  </w:num>
  <w:num w:numId="18" w16cid:durableId="123742455">
    <w:abstractNumId w:val="4"/>
  </w:num>
  <w:num w:numId="19" w16cid:durableId="1087385732">
    <w:abstractNumId w:val="2"/>
  </w:num>
  <w:num w:numId="20" w16cid:durableId="2052071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17886"/>
    <w:rsid w:val="0002471A"/>
    <w:rsid w:val="00067AF8"/>
    <w:rsid w:val="00074C6B"/>
    <w:rsid w:val="00131932"/>
    <w:rsid w:val="00145CC3"/>
    <w:rsid w:val="00155721"/>
    <w:rsid w:val="00156811"/>
    <w:rsid w:val="001A0DAB"/>
    <w:rsid w:val="001A44C0"/>
    <w:rsid w:val="001D2922"/>
    <w:rsid w:val="001D33DB"/>
    <w:rsid w:val="001D51D6"/>
    <w:rsid w:val="001E5675"/>
    <w:rsid w:val="001F35B2"/>
    <w:rsid w:val="00223384"/>
    <w:rsid w:val="00253B48"/>
    <w:rsid w:val="00262B2A"/>
    <w:rsid w:val="002B3E5C"/>
    <w:rsid w:val="002C5391"/>
    <w:rsid w:val="002E1904"/>
    <w:rsid w:val="002E260D"/>
    <w:rsid w:val="003057F2"/>
    <w:rsid w:val="00320B39"/>
    <w:rsid w:val="00391AA9"/>
    <w:rsid w:val="003B0DE6"/>
    <w:rsid w:val="003B411D"/>
    <w:rsid w:val="003B72DA"/>
    <w:rsid w:val="00440C68"/>
    <w:rsid w:val="00494DB7"/>
    <w:rsid w:val="00514126"/>
    <w:rsid w:val="005457AA"/>
    <w:rsid w:val="00566415"/>
    <w:rsid w:val="005701C6"/>
    <w:rsid w:val="005E2359"/>
    <w:rsid w:val="006040E8"/>
    <w:rsid w:val="0069296B"/>
    <w:rsid w:val="006F7608"/>
    <w:rsid w:val="00721477"/>
    <w:rsid w:val="00727907"/>
    <w:rsid w:val="007338E0"/>
    <w:rsid w:val="0073591C"/>
    <w:rsid w:val="0075507B"/>
    <w:rsid w:val="00797800"/>
    <w:rsid w:val="007C0D6C"/>
    <w:rsid w:val="007D0580"/>
    <w:rsid w:val="007D3EF9"/>
    <w:rsid w:val="007E0793"/>
    <w:rsid w:val="0084169A"/>
    <w:rsid w:val="00876526"/>
    <w:rsid w:val="00886B96"/>
    <w:rsid w:val="008A5214"/>
    <w:rsid w:val="008C1303"/>
    <w:rsid w:val="008C21A4"/>
    <w:rsid w:val="008E5BC5"/>
    <w:rsid w:val="00930AE1"/>
    <w:rsid w:val="00930AFB"/>
    <w:rsid w:val="009341A8"/>
    <w:rsid w:val="009644DC"/>
    <w:rsid w:val="00980C70"/>
    <w:rsid w:val="009862F3"/>
    <w:rsid w:val="00992377"/>
    <w:rsid w:val="009A6AA5"/>
    <w:rsid w:val="009B245C"/>
    <w:rsid w:val="00A0028F"/>
    <w:rsid w:val="00A03552"/>
    <w:rsid w:val="00A05F8A"/>
    <w:rsid w:val="00A116A1"/>
    <w:rsid w:val="00A2178C"/>
    <w:rsid w:val="00A51721"/>
    <w:rsid w:val="00A70DFD"/>
    <w:rsid w:val="00A76DBD"/>
    <w:rsid w:val="00AA7A4A"/>
    <w:rsid w:val="00AE3E2D"/>
    <w:rsid w:val="00AF5D78"/>
    <w:rsid w:val="00B01B51"/>
    <w:rsid w:val="00B03516"/>
    <w:rsid w:val="00B05543"/>
    <w:rsid w:val="00B10448"/>
    <w:rsid w:val="00B4539C"/>
    <w:rsid w:val="00BB7256"/>
    <w:rsid w:val="00BB7DE1"/>
    <w:rsid w:val="00BD3962"/>
    <w:rsid w:val="00BE6437"/>
    <w:rsid w:val="00BF0B40"/>
    <w:rsid w:val="00BF447B"/>
    <w:rsid w:val="00C032F6"/>
    <w:rsid w:val="00C21C1F"/>
    <w:rsid w:val="00C508D0"/>
    <w:rsid w:val="00C82A07"/>
    <w:rsid w:val="00C941AD"/>
    <w:rsid w:val="00CD1F04"/>
    <w:rsid w:val="00CF7B8A"/>
    <w:rsid w:val="00D00265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82C7A"/>
    <w:rsid w:val="00EA314B"/>
    <w:rsid w:val="00EB3022"/>
    <w:rsid w:val="00ED526D"/>
    <w:rsid w:val="00EE5194"/>
    <w:rsid w:val="00F1393D"/>
    <w:rsid w:val="00F53C46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1DFEA0"/>
  <w15:docId w15:val="{ABDE6BE8-FBBE-4C8A-8DBE-C48A38E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2018-04-07T13:08:00Z</cp:lastPrinted>
  <dcterms:created xsi:type="dcterms:W3CDTF">2024-03-07T11:24:00Z</dcterms:created>
  <dcterms:modified xsi:type="dcterms:W3CDTF">2024-03-07T11:24:00Z</dcterms:modified>
</cp:coreProperties>
</file>